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12" w:rsidRPr="00485812" w:rsidRDefault="00485812" w:rsidP="00485812">
      <w:pPr>
        <w:pStyle w:val="Heading1"/>
        <w:spacing w:before="0" w:beforeAutospacing="0" w:after="0" w:afterAutospacing="0"/>
        <w:jc w:val="center"/>
        <w:textAlignment w:val="top"/>
        <w:rPr>
          <w:rFonts w:asciiTheme="minorHAnsi" w:hAnsiTheme="minorHAnsi" w:cstheme="minorHAnsi"/>
          <w:sz w:val="44"/>
          <w:szCs w:val="24"/>
          <w:u w:val="single"/>
        </w:rPr>
      </w:pPr>
      <w:r>
        <w:rPr>
          <w:rFonts w:asciiTheme="minorHAnsi" w:hAnsiTheme="minorHAnsi" w:cstheme="minorHAnsi"/>
          <w:sz w:val="44"/>
          <w:szCs w:val="24"/>
          <w:u w:val="single"/>
        </w:rPr>
        <w:t>Year 2 C</w:t>
      </w:r>
      <w:r w:rsidRPr="00485812">
        <w:rPr>
          <w:rFonts w:asciiTheme="minorHAnsi" w:hAnsiTheme="minorHAnsi" w:cstheme="minorHAnsi"/>
          <w:sz w:val="44"/>
          <w:szCs w:val="24"/>
          <w:u w:val="single"/>
        </w:rPr>
        <w:t>urriculum</w:t>
      </w:r>
    </w:p>
    <w:p w:rsidR="00485812" w:rsidRDefault="00485812" w:rsidP="00485812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485812" w:rsidRPr="00B819B6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sz w:val="32"/>
          <w:u w:val="single"/>
        </w:rPr>
      </w:pPr>
      <w:r w:rsidRPr="00B819B6">
        <w:rPr>
          <w:rStyle w:val="Strong"/>
          <w:rFonts w:asciiTheme="minorHAnsi" w:hAnsiTheme="minorHAnsi" w:cstheme="minorHAnsi"/>
          <w:sz w:val="32"/>
          <w:u w:val="single"/>
          <w:bdr w:val="none" w:sz="0" w:space="0" w:color="auto" w:frame="1"/>
        </w:rPr>
        <w:t>Spoken Language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listen and respond appropriately to adults and their peers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ask relevant questions to extend their understanding and knowledge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use relevant strategies to build their vocabulary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articulate and justify answers, arguments and opinions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give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well-structured descriptions, explanations &amp; and narratives for different purposes, including for expressing feelings.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maintain attention and participate actively in collaborative conversations, staying on topic and initiating and responding to comments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use spoken language to develop understanding through speculating, hypothesising, imagining and exploring ideas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speak audibly and fluently with an increasing command of Standard English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participate in discussions, presentations, performances, 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roleplay</w:t>
      </w:r>
      <w:proofErr w:type="spellEnd"/>
      <w:r w:rsidRPr="00485812">
        <w:rPr>
          <w:rFonts w:asciiTheme="minorHAnsi" w:hAnsiTheme="minorHAnsi" w:cstheme="minorHAnsi"/>
          <w:bdr w:val="none" w:sz="0" w:space="0" w:color="auto" w:frame="1"/>
        </w:rPr>
        <w:t>/improvisations and debates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gain, maintain and monitor the interest of the listener(s)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consider and evaluate different viewpoints, attending to and building on the contributions of others</w:t>
      </w:r>
    </w:p>
    <w:p w:rsidR="00485812" w:rsidRPr="00485812" w:rsidRDefault="00485812" w:rsidP="00485812">
      <w:pPr>
        <w:numPr>
          <w:ilvl w:val="0"/>
          <w:numId w:val="2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select and use appropriate registers for effective communication</w:t>
      </w:r>
    </w:p>
    <w:p w:rsidR="00485812" w:rsidRPr="00485812" w:rsidRDefault="00485812" w:rsidP="00485812">
      <w:pPr>
        <w:textAlignment w:val="top"/>
        <w:rPr>
          <w:rFonts w:asciiTheme="minorHAnsi" w:hAnsiTheme="minorHAnsi" w:cstheme="minorHAnsi"/>
        </w:rPr>
      </w:pPr>
    </w:p>
    <w:p w:rsidR="00485812" w:rsidRPr="00B819B6" w:rsidRDefault="00485812" w:rsidP="00485812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</w:pPr>
      <w:r w:rsidRPr="00B819B6"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  <w:t>Reading</w:t>
      </w:r>
    </w:p>
    <w:p w:rsidR="00485812" w:rsidRPr="00485812" w:rsidRDefault="00485812" w:rsidP="00485812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24"/>
          <w:szCs w:val="24"/>
          <w:u w:val="single"/>
          <w:bdr w:val="none" w:sz="0" w:space="0" w:color="auto" w:frame="1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Style w:val="Strong"/>
          <w:rFonts w:asciiTheme="minorHAnsi" w:hAnsiTheme="minorHAnsi" w:cstheme="minorHAnsi"/>
          <w:bdr w:val="none" w:sz="0" w:space="0" w:color="auto" w:frame="1"/>
        </w:rPr>
        <w:t>Word Reading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continue to apply phonic knowledge and skills as the route to decode words until automatic decoding has become embedded and reading is fluent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accurately by blending the sounds in words that contain the graphemes taught so far, especially recognising alternative sounds for graphemes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accurately words of two or more syllables that contain the same graphemes as above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words containing common suffixes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further common exception words, noting unusual correspondence between spelling and sound and where these occur in the word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read most words quickly and 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accurately,without</w:t>
      </w:r>
      <w:proofErr w:type="spell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overt sounding and blending , when they have been frequently encountered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aloud books closely matched to their improving phonic knowledge, sounding out unfamiliar words accurately, automatically and without undue hesitation</w:t>
      </w:r>
    </w:p>
    <w:p w:rsidR="00485812" w:rsidRPr="00485812" w:rsidRDefault="00485812" w:rsidP="00485812">
      <w:pPr>
        <w:numPr>
          <w:ilvl w:val="0"/>
          <w:numId w:val="3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reread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these books to build up their fluency and confidence in word reading.</w:t>
      </w:r>
    </w:p>
    <w:p w:rsidR="00485812" w:rsidRPr="00485812" w:rsidRDefault="00485812" w:rsidP="00485812">
      <w:pPr>
        <w:textAlignment w:val="top"/>
        <w:rPr>
          <w:rFonts w:asciiTheme="minorHAnsi" w:hAnsiTheme="minorHAnsi" w:cstheme="minorHAnsi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Style w:val="Strong"/>
          <w:rFonts w:asciiTheme="minorHAnsi" w:hAnsiTheme="minorHAnsi" w:cstheme="minorHAnsi"/>
          <w:bdr w:val="none" w:sz="0" w:space="0" w:color="auto" w:frame="1"/>
        </w:rPr>
        <w:t>Comprehension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develop pleasure in reading, motivation to read, vocabulary and understanding by: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listening to, discussing and expressing views about a wide range of contemporary and classic poetry, stories and non-fiction at a level beyond that at which they can read independently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discussing the sequence of events in books and how items of information are related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lastRenderedPageBreak/>
        <w:t>becoming increasingly familiar with and retelling a wider range of stories, fairy stories and traditional tales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being introduced to non-fiction books that are structured in different ways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recognising simple recurring literary language in stories and poetry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discussing and clarifying the meanings of words, linking new meanings to known vocabulary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discussing their favourite words and phrases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continuing to build up a repertoire of poems learnt by heart, appreciating these and reciting some, with appropriate intonation to make the meaning clear</w:t>
      </w:r>
    </w:p>
    <w:p w:rsidR="00485812" w:rsidRPr="00485812" w:rsidRDefault="00485812" w:rsidP="00485812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understand both the books that they can already read accurately and fluently and those that they listen to by: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drawing on what they already know or on background information and vocabulary provided by the teacher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checking that the text makes sense to them as they read, and correcting inaccurate reading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making inferences on the basis of what is being said and done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answering and asking questions</w:t>
      </w:r>
    </w:p>
    <w:p w:rsidR="00485812" w:rsidRPr="00485812" w:rsidRDefault="00485812" w:rsidP="00485812">
      <w:pPr>
        <w:numPr>
          <w:ilvl w:val="1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predicting what might happen on the basis of what has been read so far</w:t>
      </w:r>
    </w:p>
    <w:p w:rsidR="00485812" w:rsidRPr="00485812" w:rsidRDefault="00485812" w:rsidP="00485812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participate in discussion about books, poems and other works that are read to them and those that they can read for themselves, taking turns and listening to what others say</w:t>
      </w:r>
    </w:p>
    <w:p w:rsidR="00485812" w:rsidRPr="00485812" w:rsidRDefault="00485812" w:rsidP="00485812">
      <w:pPr>
        <w:numPr>
          <w:ilvl w:val="0"/>
          <w:numId w:val="4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explain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and discuss their understanding of books, poems and other material, both those that they listen to and those that they read for themselves.</w:t>
      </w:r>
    </w:p>
    <w:p w:rsidR="00485812" w:rsidRPr="00485812" w:rsidRDefault="00485812" w:rsidP="00485812">
      <w:pPr>
        <w:textAlignment w:val="top"/>
        <w:rPr>
          <w:rFonts w:asciiTheme="minorHAnsi" w:hAnsiTheme="minorHAnsi" w:cstheme="minorHAnsi"/>
        </w:rPr>
      </w:pPr>
    </w:p>
    <w:p w:rsidR="00485812" w:rsidRPr="00B819B6" w:rsidRDefault="00485812" w:rsidP="00485812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</w:pPr>
      <w:r w:rsidRPr="00B819B6">
        <w:rPr>
          <w:rFonts w:asciiTheme="minorHAnsi" w:hAnsiTheme="minorHAnsi" w:cstheme="minorHAnsi"/>
          <w:sz w:val="32"/>
          <w:szCs w:val="24"/>
          <w:u w:val="single"/>
          <w:bdr w:val="none" w:sz="0" w:space="0" w:color="auto" w:frame="1"/>
        </w:rPr>
        <w:t>Writing</w:t>
      </w:r>
    </w:p>
    <w:p w:rsidR="00485812" w:rsidRPr="00485812" w:rsidRDefault="00485812" w:rsidP="00485812">
      <w:pPr>
        <w:pStyle w:val="Heading2"/>
        <w:spacing w:before="0" w:beforeAutospacing="0" w:after="0" w:afterAutospacing="0"/>
        <w:textAlignment w:val="top"/>
        <w:rPr>
          <w:rFonts w:asciiTheme="minorHAnsi" w:hAnsiTheme="minorHAnsi" w:cstheme="minorHAnsi"/>
          <w:sz w:val="24"/>
          <w:szCs w:val="24"/>
          <w:u w:val="single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Style w:val="Strong"/>
          <w:rFonts w:asciiTheme="minorHAnsi" w:hAnsiTheme="minorHAnsi" w:cstheme="minorHAnsi"/>
          <w:bdr w:val="none" w:sz="0" w:space="0" w:color="auto" w:frame="1"/>
        </w:rPr>
        <w:t>Spelling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spell by: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segmenting spoken words into phonemes and representing these by graphemes, spelling many correctly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new ways of spelling phonemes for which 1 or more spellings are already known, and learn some words with each spelling, including a few common homophones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to spell common exception words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to spell more words with contracted forms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the possessive apostrophe (singular) [for example, the girl’s book]</w:t>
      </w:r>
    </w:p>
    <w:p w:rsidR="00485812" w:rsidRPr="00485812" w:rsidRDefault="00485812" w:rsidP="00485812">
      <w:pPr>
        <w:numPr>
          <w:ilvl w:val="1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distinguishing between homophones and near-homophones</w:t>
      </w:r>
    </w:p>
    <w:p w:rsidR="00485812" w:rsidRPr="00485812" w:rsidRDefault="00485812" w:rsidP="00485812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add suffixes to spell longer words, including –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ment</w:t>
      </w:r>
      <w:proofErr w:type="spellEnd"/>
      <w:r w:rsidRPr="00485812">
        <w:rPr>
          <w:rFonts w:asciiTheme="minorHAnsi" w:hAnsiTheme="minorHAnsi" w:cstheme="minorHAnsi"/>
          <w:bdr w:val="none" w:sz="0" w:space="0" w:color="auto" w:frame="1"/>
        </w:rPr>
        <w:t>, –ness, –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ful</w:t>
      </w:r>
      <w:proofErr w:type="spellEnd"/>
      <w:r w:rsidRPr="00485812">
        <w:rPr>
          <w:rFonts w:asciiTheme="minorHAnsi" w:hAnsiTheme="minorHAnsi" w:cstheme="minorHAnsi"/>
          <w:bdr w:val="none" w:sz="0" w:space="0" w:color="auto" w:frame="1"/>
        </w:rPr>
        <w:t>, –less, –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ly</w:t>
      </w:r>
      <w:proofErr w:type="spellEnd"/>
    </w:p>
    <w:p w:rsidR="00485812" w:rsidRPr="00485812" w:rsidRDefault="00485812" w:rsidP="00485812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apply spelling rules and guidelines, as listed in </w:t>
      </w:r>
      <w:hyperlink r:id="rId5" w:history="1">
        <w:r w:rsidRPr="00485812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1</w:t>
        </w:r>
      </w:hyperlink>
    </w:p>
    <w:p w:rsidR="00485812" w:rsidRPr="00485812" w:rsidRDefault="00485812" w:rsidP="00485812">
      <w:pPr>
        <w:numPr>
          <w:ilvl w:val="0"/>
          <w:numId w:val="5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write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from memory simple sentences dictated by the teacher that include words using the GPCs, common exception words and punctuation taught so far.</w:t>
      </w:r>
    </w:p>
    <w:p w:rsidR="00485812" w:rsidRPr="00485812" w:rsidRDefault="00485812" w:rsidP="00485812">
      <w:pPr>
        <w:textAlignment w:val="top"/>
        <w:rPr>
          <w:rFonts w:asciiTheme="minorHAnsi" w:hAnsiTheme="minorHAnsi" w:cstheme="minorHAnsi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85812">
        <w:rPr>
          <w:rStyle w:val="Strong"/>
          <w:rFonts w:asciiTheme="minorHAnsi" w:hAnsiTheme="minorHAnsi" w:cstheme="minorHAnsi"/>
          <w:bdr w:val="none" w:sz="0" w:space="0" w:color="auto" w:frame="1"/>
        </w:rPr>
        <w:t>Handwriting and Presentation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form lower-case letters of the correct size relative to one another</w:t>
      </w:r>
    </w:p>
    <w:p w:rsidR="00485812" w:rsidRPr="00485812" w:rsidRDefault="00485812" w:rsidP="00485812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start using some of the diagonal and horizontal strokes needed to join letters and understand which letters, when adjacent to one another, are best left </w:t>
      </w:r>
      <w:proofErr w:type="spellStart"/>
      <w:r w:rsidRPr="00485812">
        <w:rPr>
          <w:rFonts w:asciiTheme="minorHAnsi" w:hAnsiTheme="minorHAnsi" w:cstheme="minorHAnsi"/>
          <w:bdr w:val="none" w:sz="0" w:space="0" w:color="auto" w:frame="1"/>
        </w:rPr>
        <w:t>unjoined</w:t>
      </w:r>
      <w:proofErr w:type="spellEnd"/>
    </w:p>
    <w:p w:rsidR="00485812" w:rsidRPr="00485812" w:rsidRDefault="00485812" w:rsidP="00485812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write capital letters and digits of the correct size, orientation and relationship to one another and to lower-case letters</w:t>
      </w:r>
    </w:p>
    <w:p w:rsidR="00485812" w:rsidRPr="00485812" w:rsidRDefault="00485812" w:rsidP="00485812">
      <w:pPr>
        <w:numPr>
          <w:ilvl w:val="0"/>
          <w:numId w:val="6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use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spacing between words that reflects the size of the letters.</w:t>
      </w:r>
    </w:p>
    <w:p w:rsidR="00485812" w:rsidRDefault="00485812" w:rsidP="00485812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485812">
        <w:rPr>
          <w:rStyle w:val="Strong"/>
          <w:rFonts w:asciiTheme="minorHAnsi" w:hAnsiTheme="minorHAnsi" w:cstheme="minorHAnsi"/>
          <w:bdr w:val="none" w:sz="0" w:space="0" w:color="auto" w:frame="1"/>
        </w:rPr>
        <w:lastRenderedPageBreak/>
        <w:t>Composition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Develop positive attitudes towards and stamina for writing by: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writing narratives about personal experiences and those of others (real and fictional)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writing about real events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writing poetry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writing for different purposes</w:t>
      </w:r>
    </w:p>
    <w:p w:rsidR="00485812" w:rsidRPr="00485812" w:rsidRDefault="00485812" w:rsidP="00485812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Consider what they are going to write before beginning by: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planning or saying out loud what they are going to write about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writing down ideas and/or key words, including new vocabulary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encapsulating what they want to say, sentence by sentence</w:t>
      </w:r>
    </w:p>
    <w:p w:rsidR="00485812" w:rsidRPr="00485812" w:rsidRDefault="00485812" w:rsidP="00485812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make simple additions, revisions and corrections to their own writing by: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evaluating their writing with the teacher and other pupils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rereading to check that their writing makes sense and that verbs to indicate time are used correctly and consistently, including verbs in the continuous form</w:t>
      </w:r>
    </w:p>
    <w:p w:rsidR="00485812" w:rsidRPr="00485812" w:rsidRDefault="00485812" w:rsidP="00485812">
      <w:pPr>
        <w:numPr>
          <w:ilvl w:val="1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proofreading to check for errors in spelling, grammar and punctuation (for example, ends of sentences punctuated correctly)</w:t>
      </w:r>
    </w:p>
    <w:p w:rsidR="00485812" w:rsidRPr="00485812" w:rsidRDefault="00485812" w:rsidP="00485812">
      <w:pPr>
        <w:numPr>
          <w:ilvl w:val="0"/>
          <w:numId w:val="7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read aloud what they have written with appropriate intonation to make the meaning clear</w:t>
      </w:r>
    </w:p>
    <w:p w:rsidR="00485812" w:rsidRPr="00485812" w:rsidRDefault="00485812" w:rsidP="00485812">
      <w:pPr>
        <w:textAlignment w:val="top"/>
        <w:rPr>
          <w:rFonts w:asciiTheme="minorHAnsi" w:hAnsiTheme="minorHAnsi" w:cstheme="minorHAnsi"/>
        </w:rPr>
      </w:pPr>
    </w:p>
    <w:p w:rsidR="00485812" w:rsidRPr="00B819B6" w:rsidRDefault="00485812" w:rsidP="00485812">
      <w:pPr>
        <w:pStyle w:val="NormalWeb"/>
        <w:spacing w:before="0" w:beforeAutospacing="0" w:after="0" w:afterAutospacing="0"/>
        <w:textAlignment w:val="top"/>
        <w:rPr>
          <w:rStyle w:val="Strong"/>
          <w:rFonts w:asciiTheme="minorHAnsi" w:hAnsiTheme="minorHAnsi" w:cstheme="minorHAnsi"/>
          <w:sz w:val="32"/>
          <w:u w:val="single"/>
          <w:bdr w:val="none" w:sz="0" w:space="0" w:color="auto" w:frame="1"/>
        </w:rPr>
      </w:pPr>
      <w:r w:rsidRPr="00B819B6">
        <w:rPr>
          <w:rStyle w:val="Strong"/>
          <w:rFonts w:asciiTheme="minorHAnsi" w:hAnsiTheme="minorHAnsi" w:cstheme="minorHAnsi"/>
          <w:sz w:val="32"/>
          <w:u w:val="single"/>
          <w:bdr w:val="none" w:sz="0" w:space="0" w:color="auto" w:frame="1"/>
        </w:rPr>
        <w:t>Vocabulary, grammar &amp; punctuation</w:t>
      </w: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</w:p>
    <w:p w:rsidR="00485812" w:rsidRPr="00485812" w:rsidRDefault="00485812" w:rsidP="00485812">
      <w:pPr>
        <w:pStyle w:val="NormalWeb"/>
        <w:spacing w:before="0" w:beforeAutospacing="0" w:after="0" w:afterAutospacing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 xml:space="preserve">Our children </w:t>
      </w: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will be tau</w:t>
      </w:r>
      <w:bookmarkStart w:id="0" w:name="_GoBack"/>
      <w:bookmarkEnd w:id="0"/>
      <w:r w:rsidRPr="00485812">
        <w:rPr>
          <w:rFonts w:asciiTheme="minorHAnsi" w:hAnsiTheme="minorHAnsi" w:cstheme="minorHAnsi"/>
          <w:bdr w:val="none" w:sz="0" w:space="0" w:color="auto" w:frame="1"/>
        </w:rPr>
        <w:t>ght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to:</w:t>
      </w:r>
    </w:p>
    <w:p w:rsidR="00485812" w:rsidRPr="00485812" w:rsidRDefault="00485812" w:rsidP="00485812">
      <w:pPr>
        <w:numPr>
          <w:ilvl w:val="0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develop their understanding of the concepts set out in </w:t>
      </w:r>
      <w:hyperlink r:id="rId6" w:history="1">
        <w:r w:rsidRPr="00485812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  <w:r w:rsidRPr="00485812">
        <w:rPr>
          <w:rFonts w:asciiTheme="minorHAnsi" w:hAnsiTheme="minorHAnsi" w:cstheme="minorHAnsi"/>
          <w:bdr w:val="none" w:sz="0" w:space="0" w:color="auto" w:frame="1"/>
        </w:rPr>
        <w:t> by: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how to use both familiar and new punctuation correctly (see </w:t>
      </w:r>
      <w:hyperlink r:id="rId7" w:history="1">
        <w:r w:rsidRPr="00485812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  <w:r w:rsidRPr="00485812">
        <w:rPr>
          <w:rFonts w:asciiTheme="minorHAnsi" w:hAnsiTheme="minorHAnsi" w:cstheme="minorHAnsi"/>
          <w:bdr w:val="none" w:sz="0" w:space="0" w:color="auto" w:frame="1"/>
        </w:rPr>
        <w:t>) , including full stops, capital letters, exclamation marks, question marks, commas for lists and apostrophes for contracted forms and the possessive (singular)</w:t>
      </w:r>
    </w:p>
    <w:p w:rsidR="00485812" w:rsidRPr="00485812" w:rsidRDefault="00485812" w:rsidP="00485812">
      <w:pPr>
        <w:numPr>
          <w:ilvl w:val="0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 how to use: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sentences with different forms: statement, question, exclamation, command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expanded noun phrases to describe and specify [for example, the blue butterfly]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the present and past tenses correctly and consistently including the progressive form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subordination (using when, if, that, or because) and co-ordination (using or, and, or but)</w:t>
      </w:r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learning the grammar for year 2 in </w:t>
      </w:r>
      <w:hyperlink r:id="rId8" w:history="1">
        <w:r w:rsidRPr="00485812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</w:p>
    <w:p w:rsidR="00485812" w:rsidRPr="00485812" w:rsidRDefault="00485812" w:rsidP="00485812">
      <w:pPr>
        <w:numPr>
          <w:ilvl w:val="1"/>
          <w:numId w:val="8"/>
        </w:numPr>
        <w:ind w:left="0"/>
        <w:textAlignment w:val="top"/>
        <w:rPr>
          <w:rFonts w:asciiTheme="minorHAnsi" w:hAnsiTheme="minorHAnsi" w:cstheme="minorHAnsi"/>
        </w:rPr>
      </w:pPr>
      <w:r w:rsidRPr="00485812">
        <w:rPr>
          <w:rFonts w:asciiTheme="minorHAnsi" w:hAnsiTheme="minorHAnsi" w:cstheme="minorHAnsi"/>
          <w:bdr w:val="none" w:sz="0" w:space="0" w:color="auto" w:frame="1"/>
        </w:rPr>
        <w:t>some features of written Standard English</w:t>
      </w:r>
    </w:p>
    <w:p w:rsidR="00485812" w:rsidRPr="00485812" w:rsidRDefault="00485812" w:rsidP="00485812">
      <w:pPr>
        <w:numPr>
          <w:ilvl w:val="0"/>
          <w:numId w:val="8"/>
        </w:numPr>
        <w:ind w:left="0"/>
        <w:textAlignment w:val="top"/>
        <w:rPr>
          <w:rFonts w:asciiTheme="minorHAnsi" w:hAnsiTheme="minorHAnsi" w:cstheme="minorHAnsi"/>
        </w:rPr>
      </w:pPr>
      <w:proofErr w:type="gramStart"/>
      <w:r w:rsidRPr="00485812">
        <w:rPr>
          <w:rFonts w:asciiTheme="minorHAnsi" w:hAnsiTheme="minorHAnsi" w:cstheme="minorHAnsi"/>
          <w:bdr w:val="none" w:sz="0" w:space="0" w:color="auto" w:frame="1"/>
        </w:rPr>
        <w:t>use</w:t>
      </w:r>
      <w:proofErr w:type="gramEnd"/>
      <w:r w:rsidRPr="00485812">
        <w:rPr>
          <w:rFonts w:asciiTheme="minorHAnsi" w:hAnsiTheme="minorHAnsi" w:cstheme="minorHAnsi"/>
          <w:bdr w:val="none" w:sz="0" w:space="0" w:color="auto" w:frame="1"/>
        </w:rPr>
        <w:t xml:space="preserve"> and understand the grammatical terminology in </w:t>
      </w:r>
      <w:hyperlink r:id="rId9" w:history="1">
        <w:r w:rsidRPr="00485812">
          <w:rPr>
            <w:rStyle w:val="Hyperlink"/>
            <w:rFonts w:asciiTheme="minorHAnsi" w:hAnsiTheme="minorHAnsi" w:cstheme="minorHAnsi"/>
            <w:color w:val="auto"/>
            <w:bdr w:val="none" w:sz="0" w:space="0" w:color="auto" w:frame="1"/>
          </w:rPr>
          <w:t>English Appendix 2</w:t>
        </w:r>
      </w:hyperlink>
      <w:r w:rsidRPr="00485812">
        <w:rPr>
          <w:rFonts w:asciiTheme="minorHAnsi" w:hAnsiTheme="minorHAnsi" w:cstheme="minorHAnsi"/>
          <w:bdr w:val="none" w:sz="0" w:space="0" w:color="auto" w:frame="1"/>
        </w:rPr>
        <w:t> in discussing their writing and reading.</w:t>
      </w:r>
    </w:p>
    <w:p w:rsidR="00485812" w:rsidRDefault="00B819B6" w:rsidP="00485812">
      <w:pPr>
        <w:numPr>
          <w:ilvl w:val="0"/>
          <w:numId w:val="9"/>
        </w:numPr>
        <w:ind w:left="0" w:right="165" w:hanging="18913"/>
        <w:textAlignment w:val="top"/>
      </w:pPr>
      <w:hyperlink r:id="rId10" w:history="1">
        <w:r w:rsidR="00485812">
          <w:rPr>
            <w:rStyle w:val="Hyperlink"/>
            <w:color w:val="FFFFFF"/>
            <w:u w:val="none"/>
            <w:bdr w:val="none" w:sz="0" w:space="0" w:color="auto" w:frame="1"/>
          </w:rPr>
          <w:t>Children</w:t>
        </w:r>
      </w:hyperlink>
    </w:p>
    <w:p w:rsidR="00485812" w:rsidRDefault="00B819B6" w:rsidP="00485812">
      <w:pPr>
        <w:numPr>
          <w:ilvl w:val="0"/>
          <w:numId w:val="9"/>
        </w:numPr>
        <w:ind w:left="0" w:hanging="18913"/>
        <w:textAlignment w:val="top"/>
      </w:pPr>
      <w:hyperlink r:id="rId11" w:history="1">
        <w:r w:rsidR="00485812">
          <w:rPr>
            <w:rStyle w:val="Hyperlink"/>
            <w:color w:val="FFFFFF"/>
            <w:u w:val="none"/>
            <w:bdr w:val="none" w:sz="0" w:space="0" w:color="auto" w:frame="1"/>
          </w:rPr>
          <w:t>Community</w:t>
        </w:r>
      </w:hyperlink>
    </w:p>
    <w:p w:rsidR="004B22D2" w:rsidRDefault="00B819B6"/>
    <w:sectPr w:rsidR="004B2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5F07"/>
    <w:multiLevelType w:val="multilevel"/>
    <w:tmpl w:val="B334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F5F6C"/>
    <w:multiLevelType w:val="multilevel"/>
    <w:tmpl w:val="0AC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B1BC8"/>
    <w:multiLevelType w:val="multilevel"/>
    <w:tmpl w:val="DE70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0638F5"/>
    <w:multiLevelType w:val="multilevel"/>
    <w:tmpl w:val="A07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C5FC8"/>
    <w:multiLevelType w:val="multilevel"/>
    <w:tmpl w:val="9A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60A22"/>
    <w:multiLevelType w:val="multilevel"/>
    <w:tmpl w:val="CF1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6179A7"/>
    <w:multiLevelType w:val="multilevel"/>
    <w:tmpl w:val="7B9C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3F6C58"/>
    <w:multiLevelType w:val="multilevel"/>
    <w:tmpl w:val="63A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3E61AF"/>
    <w:multiLevelType w:val="multilevel"/>
    <w:tmpl w:val="704E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12"/>
    <w:rsid w:val="001C28D7"/>
    <w:rsid w:val="002D535E"/>
    <w:rsid w:val="00485812"/>
    <w:rsid w:val="00B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6CFA"/>
  <w15:chartTrackingRefBased/>
  <w15:docId w15:val="{A38EC8A7-B5ED-47F3-AB83-FA724683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858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58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1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581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858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581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5812"/>
    <w:rPr>
      <w:b/>
      <w:bCs/>
    </w:rPr>
  </w:style>
  <w:style w:type="character" w:styleId="Emphasis">
    <w:name w:val="Emphasis"/>
    <w:basedOn w:val="DefaultParagraphFont"/>
    <w:uiPriority w:val="20"/>
    <w:qFormat/>
    <w:rsid w:val="00485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2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7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1" Type="http://schemas.openxmlformats.org/officeDocument/2006/relationships/hyperlink" Target="https://www.swanageprimary.dorset.sch.uk/topic/community" TargetMode="External"/><Relationship Id="rId5" Type="http://schemas.openxmlformats.org/officeDocument/2006/relationships/hyperlink" Target="https://www.gov.uk/government/uploads/system/uploads/attachment_data/file/239784/English_Appendix_1_-_Spelling.pdf" TargetMode="External"/><Relationship Id="rId10" Type="http://schemas.openxmlformats.org/officeDocument/2006/relationships/hyperlink" Target="https://www.swanageprimary.dorset.sch.uk/topic/child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Corfe Hills School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Bladon, C</dc:creator>
  <cp:keywords/>
  <dc:description/>
  <cp:lastModifiedBy>Bladon, C</cp:lastModifiedBy>
  <cp:revision>2</cp:revision>
  <dcterms:created xsi:type="dcterms:W3CDTF">2019-10-05T19:59:00Z</dcterms:created>
  <dcterms:modified xsi:type="dcterms:W3CDTF">2019-10-05T20:11:00Z</dcterms:modified>
</cp:coreProperties>
</file>